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7"/>
        <w:gridCol w:w="2190"/>
        <w:gridCol w:w="723"/>
        <w:gridCol w:w="3262"/>
        <w:gridCol w:w="1750"/>
      </w:tblGrid>
      <w:tr w:rsidR="00C0575E" w:rsidRPr="00CB18F7" w:rsidTr="00C0575E">
        <w:trPr>
          <w:trHeight w:val="345"/>
        </w:trPr>
        <w:tc>
          <w:tcPr>
            <w:tcW w:w="5000" w:type="pct"/>
            <w:gridSpan w:val="5"/>
            <w:hideMark/>
          </w:tcPr>
          <w:p w:rsidR="00C0575E" w:rsidRPr="00CB18F7" w:rsidRDefault="00C0575E" w:rsidP="00CB18F7">
            <w:pPr>
              <w:jc w:val="center"/>
            </w:pPr>
            <w:bookmarkStart w:id="0" w:name="_GoBack" w:colFirst="0" w:colLast="0"/>
            <w:r w:rsidRPr="00CB18F7">
              <w:t>评比时间</w:t>
            </w:r>
            <w:r w:rsidRPr="00CB18F7">
              <w:t>:2015-11-30</w:t>
            </w:r>
          </w:p>
        </w:tc>
      </w:tr>
      <w:tr w:rsidR="00CB18F7" w:rsidRPr="00CB18F7" w:rsidTr="00CB18F7">
        <w:trPr>
          <w:trHeight w:val="285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序号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房间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人数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系所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>备注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118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125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209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220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226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228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302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318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324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420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425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517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614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33</w:t>
            </w:r>
            <w:r w:rsidRPr="00CB18F7">
              <w:t>楼</w:t>
            </w:r>
            <w:r w:rsidRPr="00CB18F7">
              <w:t>632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108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109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116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218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224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226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321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323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332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407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408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社会学系</w:t>
            </w:r>
            <w:r w:rsidRPr="00CB18F7">
              <w:t xml:space="preserve"> / </w:t>
            </w:r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508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612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34A</w:t>
            </w:r>
            <w:r w:rsidRPr="00CB18F7">
              <w:t>楼</w:t>
            </w:r>
            <w:r w:rsidRPr="00CB18F7">
              <w:t>613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107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117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303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304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404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407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34B</w:t>
            </w:r>
            <w:r w:rsidRPr="00CB18F7">
              <w:t>楼</w:t>
            </w:r>
            <w:r w:rsidRPr="00CB18F7">
              <w:t>609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139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140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化学与分子工程学院</w:t>
            </w:r>
            <w:r w:rsidRPr="00CB18F7">
              <w:t xml:space="preserve"> / </w:t>
            </w:r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212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213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215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229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233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心理学系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331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考古文博学院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303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342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心理学系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431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430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440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602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631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38</w:t>
            </w:r>
            <w:r w:rsidRPr="00CB18F7">
              <w:t>楼</w:t>
            </w:r>
            <w:r w:rsidRPr="00CB18F7">
              <w:t>635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133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245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71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347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350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79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429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506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508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518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522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532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89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39</w:t>
            </w:r>
            <w:r w:rsidRPr="00CB18F7">
              <w:t>楼</w:t>
            </w:r>
            <w:r w:rsidRPr="00CB18F7">
              <w:t>650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医学部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1043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1055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1068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99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1072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1073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1074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1075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1076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1077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1081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1094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1111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楼</w:t>
            </w:r>
            <w:r w:rsidRPr="00CB18F7">
              <w:t>2124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109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104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131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111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132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136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138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133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6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203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217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220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229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246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318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331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344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/ </w:t>
            </w:r>
            <w:r w:rsidRPr="00CB18F7">
              <w:t>心理学系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333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6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438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548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647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45</w:t>
            </w:r>
            <w:r w:rsidRPr="00CB18F7">
              <w:t>甲楼</w:t>
            </w:r>
            <w:r w:rsidRPr="00CB18F7">
              <w:t>633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6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1016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1023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2021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148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2031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2032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2042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2040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3023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3025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1054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2054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1073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46</w:t>
            </w:r>
            <w:r w:rsidRPr="00CB18F7">
              <w:t>楼</w:t>
            </w:r>
            <w:r w:rsidRPr="00CB18F7">
              <w:t>2122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3027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1057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1060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169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1072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1073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1074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1076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1080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2086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1094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3058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考古文博学院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47</w:t>
            </w:r>
            <w:r w:rsidRPr="00CB18F7">
              <w:t>楼</w:t>
            </w:r>
            <w:r w:rsidRPr="00CB18F7">
              <w:t>1117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179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3014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2031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2034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2043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188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2045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189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1051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1057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2062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1073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2072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1092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2100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3052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3055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3057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199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1115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1116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分子医学研究所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48</w:t>
            </w:r>
            <w:r w:rsidRPr="00CB18F7">
              <w:t>楼</w:t>
            </w:r>
            <w:r w:rsidRPr="00CB18F7">
              <w:t>2123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209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146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223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224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237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335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412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447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449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524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526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543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623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625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230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626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36</w:t>
            </w:r>
            <w:r w:rsidRPr="00CB18F7">
              <w:t>楼</w:t>
            </w:r>
            <w:r w:rsidRPr="00CB18F7">
              <w:t>645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元培学院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111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152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164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166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167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253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分子医学研究所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266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361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268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269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411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考古文博学院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279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447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449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考古文博学院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463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464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分子医学研究所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289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552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555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562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566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299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/ </w:t>
            </w:r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627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/ </w:t>
            </w:r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643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307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- 4</w:t>
            </w:r>
            <w:r w:rsidRPr="00CB18F7">
              <w:t>号楼</w:t>
            </w:r>
            <w:r w:rsidRPr="00CB18F7">
              <w:t>666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人口研究所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309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169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177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 xml:space="preserve">- 3 </w:t>
            </w:r>
            <w:r w:rsidRPr="00CB18F7">
              <w:t>号楼</w:t>
            </w:r>
            <w:r w:rsidRPr="00CB18F7">
              <w:t>101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 xml:space="preserve">- 3 </w:t>
            </w:r>
            <w:r w:rsidRPr="00CB18F7">
              <w:t>号楼</w:t>
            </w:r>
            <w:r w:rsidRPr="00CB18F7">
              <w:t>102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263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276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277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考古文博学院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327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349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351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366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457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465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467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468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471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482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488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/ </w:t>
            </w:r>
            <w:r w:rsidRPr="00CB18F7">
              <w:t>前沿交叉学科</w:t>
            </w:r>
            <w:r w:rsidRPr="00CB18F7">
              <w:lastRenderedPageBreak/>
              <w:t>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lastRenderedPageBreak/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343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491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492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562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563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576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心理学系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651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665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678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679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- 3</w:t>
            </w:r>
            <w:r w:rsidRPr="00CB18F7">
              <w:t>号楼</w:t>
            </w:r>
            <w:r w:rsidRPr="00CB18F7">
              <w:t>685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159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161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164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169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260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261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267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369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271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274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275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277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378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379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355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361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365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心理学系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389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374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心理学系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377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心理学系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439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459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465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399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467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473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/ </w:t>
            </w:r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527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409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553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554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566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415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571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639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654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657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前沿交叉学科研究院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664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软件与微电子学院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675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- 2</w:t>
            </w:r>
            <w:r w:rsidRPr="00CB18F7">
              <w:t>号楼</w:t>
            </w:r>
            <w:r w:rsidRPr="00CB18F7">
              <w:t>679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/ </w:t>
            </w:r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111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117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154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155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243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263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分子医学研究所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艺术学院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分子医学研究所</w:t>
            </w:r>
            <w:r w:rsidRPr="00CB18F7">
              <w:t xml:space="preserve"> / </w:t>
            </w:r>
            <w:r w:rsidRPr="00CB18F7">
              <w:t>国家发展研究院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452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345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352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357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404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423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437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441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446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504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508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528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542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544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548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分子医学研究所</w:t>
            </w:r>
            <w:r w:rsidRPr="00CB18F7">
              <w:t xml:space="preserve"> / </w:t>
            </w:r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分子医学研究所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469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650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654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656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</w:t>
            </w:r>
            <w:r w:rsidRPr="00CB18F7">
              <w:t>- 1</w:t>
            </w:r>
            <w:r w:rsidRPr="00CB18F7">
              <w:t>号楼</w:t>
            </w:r>
            <w:r w:rsidRPr="00CB18F7">
              <w:t>662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106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108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122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124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479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132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1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225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204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216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244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246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485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248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329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333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337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489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332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342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344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对外汉语教育学院</w:t>
            </w:r>
            <w:r w:rsidRPr="00CB18F7">
              <w:t xml:space="preserve"> / </w:t>
            </w:r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430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444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520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/ </w:t>
            </w:r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63</w:t>
            </w:r>
            <w:r w:rsidRPr="00CB18F7">
              <w:t>楼</w:t>
            </w:r>
            <w:r w:rsidRPr="00CB18F7">
              <w:t>548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499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/ </w:t>
            </w:r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信息管理系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509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344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439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523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444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508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530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534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623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人口研究所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636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教育学院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141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40</w:t>
            </w:r>
            <w:r w:rsidRPr="00CB18F7">
              <w:t>楼</w:t>
            </w:r>
            <w:r w:rsidRPr="00CB18F7">
              <w:t>218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121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142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146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X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X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305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/ </w:t>
            </w:r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438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3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501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法学院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502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506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537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538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540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国际关系学院</w:t>
            </w:r>
            <w:r w:rsidRPr="00CB18F7">
              <w:t xml:space="preserve"> / </w:t>
            </w:r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608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561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610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616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629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X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41</w:t>
            </w:r>
            <w:r w:rsidRPr="00CB18F7">
              <w:t>楼</w:t>
            </w:r>
            <w:r w:rsidRPr="00CB18F7">
              <w:t>215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108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110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111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119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体育教研部</w:t>
            </w:r>
            <w:r w:rsidRPr="00CB18F7">
              <w:t xml:space="preserve"> / </w:t>
            </w:r>
            <w:r w:rsidRPr="00CB18F7">
              <w:t>新闻与传播学院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569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123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128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211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215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227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230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335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336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408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431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579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433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504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537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609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610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629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燕园</w:t>
            </w:r>
            <w:r w:rsidRPr="00CB18F7">
              <w:t>42</w:t>
            </w:r>
            <w:r w:rsidRPr="00CB18F7">
              <w:t>楼</w:t>
            </w:r>
            <w:r w:rsidRPr="00CB18F7">
              <w:t>634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118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316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218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589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418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220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教育学院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503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305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593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60</w:t>
            </w:r>
            <w:r w:rsidRPr="00CB18F7">
              <w:t>甲楼</w:t>
            </w:r>
            <w:r w:rsidRPr="00CB18F7">
              <w:t>215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102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新闻与传播学院</w:t>
            </w:r>
            <w:r w:rsidRPr="00CB18F7">
              <w:t xml:space="preserve"> / </w:t>
            </w:r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108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305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309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光华管理学院</w:t>
            </w:r>
            <w:r w:rsidRPr="00CB18F7">
              <w:t xml:space="preserve"> / </w:t>
            </w:r>
            <w:r w:rsidRPr="00CB18F7">
              <w:t>前沿交叉学科研究院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306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599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403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416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518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507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经济学院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606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前沿交叉学科研究院</w:t>
            </w:r>
            <w:r w:rsidRPr="00CB18F7">
              <w:t xml:space="preserve"> / </w:t>
            </w:r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614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对外汉语教育学院</w:t>
            </w:r>
            <w:r w:rsidRPr="00CB18F7">
              <w:t xml:space="preserve"> / </w:t>
            </w:r>
            <w:r w:rsidRPr="00CB18F7">
              <w:t>人口研究所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616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61</w:t>
            </w:r>
            <w:r w:rsidRPr="00CB18F7">
              <w:t>甲楼</w:t>
            </w:r>
            <w:r w:rsidRPr="00CB18F7">
              <w:t>618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国家发展研究院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109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129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609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120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/ </w:t>
            </w:r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210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/ </w:t>
            </w:r>
            <w:r w:rsidRPr="00CB18F7">
              <w:t>社会学系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212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/ </w:t>
            </w:r>
            <w:r w:rsidRPr="00CB18F7">
              <w:t>法学院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226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227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326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408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生命科学学院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410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社会学系</w:t>
            </w:r>
            <w:r w:rsidRPr="00CB18F7">
              <w:t xml:space="preserve"> / </w:t>
            </w:r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416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618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428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光华管理学院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619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506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510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中国语言文学系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516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518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/ </w:t>
            </w:r>
            <w:r w:rsidRPr="00CB18F7">
              <w:t>艺术学院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64</w:t>
            </w:r>
            <w:r w:rsidRPr="00CB18F7">
              <w:t>楼</w:t>
            </w:r>
            <w:r w:rsidRPr="00CB18F7">
              <w:t>622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/ </w:t>
            </w:r>
            <w:r w:rsidRPr="00CB18F7">
              <w:t>心理学系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114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132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134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135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/ </w:t>
            </w:r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212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629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222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历史学系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228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333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334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335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406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409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412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437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化学与分子工程学院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507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639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510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马克思主义学院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513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环境科学与工程学院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515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606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608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610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政府管理学院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619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地球与空间科学学院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624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心理学系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考古文博学院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649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畅春园</w:t>
            </w:r>
            <w:r w:rsidRPr="00CB18F7">
              <w:t>65</w:t>
            </w:r>
            <w:r w:rsidRPr="00CB18F7">
              <w:t>楼</w:t>
            </w:r>
            <w:r w:rsidRPr="00CB18F7">
              <w:t>633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2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1102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国际关系学院</w:t>
            </w:r>
            <w:r w:rsidRPr="00CB18F7">
              <w:t xml:space="preserve"> / </w:t>
            </w:r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1112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外国语学院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1230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1301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1316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1320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656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1322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数学科学学院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657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1415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lastRenderedPageBreak/>
              <w:t>658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1505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659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1</w:t>
            </w:r>
            <w:r w:rsidRPr="00CB18F7">
              <w:t>号楼</w:t>
            </w:r>
            <w:r w:rsidRPr="00CB18F7">
              <w:t>1514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工学院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660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3</w:t>
            </w:r>
            <w:r w:rsidRPr="00CB18F7">
              <w:t>号楼</w:t>
            </w:r>
            <w:r w:rsidRPr="00CB18F7">
              <w:t>3314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物理学院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661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3</w:t>
            </w:r>
            <w:r w:rsidRPr="00CB18F7">
              <w:t>号楼</w:t>
            </w:r>
            <w:r w:rsidRPr="00CB18F7">
              <w:t>3318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662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3</w:t>
            </w:r>
            <w:r w:rsidRPr="00CB18F7">
              <w:t>号楼</w:t>
            </w:r>
            <w:r w:rsidRPr="00CB18F7">
              <w:t>3328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663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3</w:t>
            </w:r>
            <w:r w:rsidRPr="00CB18F7">
              <w:t>号楼</w:t>
            </w:r>
            <w:r w:rsidRPr="00CB18F7">
              <w:t>3330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城市与环境学院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664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3</w:t>
            </w:r>
            <w:r w:rsidRPr="00CB18F7">
              <w:t>号楼</w:t>
            </w:r>
            <w:r w:rsidRPr="00CB18F7">
              <w:t>3430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哲学系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>
            <w:r w:rsidRPr="00CB18F7">
              <w:t xml:space="preserve">   </w:t>
            </w:r>
          </w:p>
        </w:tc>
      </w:tr>
      <w:tr w:rsidR="00CB18F7" w:rsidRPr="00CB18F7" w:rsidTr="00CB18F7">
        <w:trPr>
          <w:trHeight w:val="330"/>
        </w:trPr>
        <w:tc>
          <w:tcPr>
            <w:tcW w:w="350" w:type="pct"/>
            <w:hideMark/>
          </w:tcPr>
          <w:p w:rsidR="00C0575E" w:rsidRPr="00CB18F7" w:rsidRDefault="00C0575E" w:rsidP="00CB18F7">
            <w:r w:rsidRPr="00CB18F7">
              <w:t>665</w:t>
            </w:r>
          </w:p>
        </w:tc>
        <w:tc>
          <w:tcPr>
            <w:tcW w:w="1285" w:type="pct"/>
            <w:hideMark/>
          </w:tcPr>
          <w:p w:rsidR="00C0575E" w:rsidRPr="00CB18F7" w:rsidRDefault="00C0575E" w:rsidP="00CB18F7">
            <w:r w:rsidRPr="00CB18F7">
              <w:t>勺园</w:t>
            </w:r>
            <w:r w:rsidRPr="00CB18F7">
              <w:t>3</w:t>
            </w:r>
            <w:r w:rsidRPr="00CB18F7">
              <w:t>号楼</w:t>
            </w:r>
            <w:r w:rsidRPr="00CB18F7">
              <w:t>3507</w:t>
            </w:r>
            <w:r w:rsidRPr="00CB18F7">
              <w:t>房间</w:t>
            </w:r>
            <w:r w:rsidRPr="00CB18F7">
              <w:t xml:space="preserve"> </w:t>
            </w:r>
          </w:p>
        </w:tc>
        <w:tc>
          <w:tcPr>
            <w:tcW w:w="424" w:type="pct"/>
            <w:hideMark/>
          </w:tcPr>
          <w:p w:rsidR="00C0575E" w:rsidRPr="00CB18F7" w:rsidRDefault="00C0575E" w:rsidP="00CB18F7">
            <w:r w:rsidRPr="00CB18F7">
              <w:t>4</w:t>
            </w:r>
          </w:p>
        </w:tc>
        <w:tc>
          <w:tcPr>
            <w:tcW w:w="1914" w:type="pct"/>
            <w:hideMark/>
          </w:tcPr>
          <w:p w:rsidR="00C0575E" w:rsidRPr="00CB18F7" w:rsidRDefault="00C0575E" w:rsidP="00CB18F7">
            <w:r w:rsidRPr="00CB18F7">
              <w:t>教育学院</w:t>
            </w:r>
            <w:r w:rsidRPr="00CB18F7">
              <w:t xml:space="preserve"> / </w:t>
            </w:r>
            <w:r w:rsidRPr="00CB18F7">
              <w:t>信息科学技术学院</w:t>
            </w:r>
            <w:r w:rsidRPr="00CB18F7">
              <w:t xml:space="preserve">   </w:t>
            </w:r>
          </w:p>
        </w:tc>
        <w:tc>
          <w:tcPr>
            <w:tcW w:w="1027" w:type="pct"/>
            <w:hideMark/>
          </w:tcPr>
          <w:p w:rsidR="00C0575E" w:rsidRPr="00CB18F7" w:rsidRDefault="00C0575E" w:rsidP="00CB18F7"/>
        </w:tc>
      </w:tr>
      <w:bookmarkEnd w:id="0"/>
    </w:tbl>
    <w:p w:rsidR="008F262B" w:rsidRPr="00CB18F7" w:rsidRDefault="008F262B" w:rsidP="00CB18F7">
      <w:pPr>
        <w:rPr>
          <w:rFonts w:hint="eastAsia"/>
        </w:rPr>
      </w:pPr>
    </w:p>
    <w:sectPr w:rsidR="008F262B" w:rsidRPr="00CB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B"/>
    <w:rsid w:val="00360314"/>
    <w:rsid w:val="00765F0B"/>
    <w:rsid w:val="008F262B"/>
    <w:rsid w:val="00C0575E"/>
    <w:rsid w:val="00C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0575E"/>
  </w:style>
  <w:style w:type="paragraph" w:styleId="a3">
    <w:name w:val="Normal (Web)"/>
    <w:basedOn w:val="a"/>
    <w:uiPriority w:val="99"/>
    <w:unhideWhenUsed/>
    <w:rsid w:val="00C05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7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75E"/>
    <w:rPr>
      <w:color w:val="800080"/>
      <w:u w:val="single"/>
    </w:rPr>
  </w:style>
  <w:style w:type="table" w:styleId="a6">
    <w:name w:val="Table Grid"/>
    <w:basedOn w:val="a1"/>
    <w:uiPriority w:val="59"/>
    <w:rsid w:val="00C0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0575E"/>
  </w:style>
  <w:style w:type="paragraph" w:styleId="a3">
    <w:name w:val="Normal (Web)"/>
    <w:basedOn w:val="a"/>
    <w:uiPriority w:val="99"/>
    <w:unhideWhenUsed/>
    <w:rsid w:val="00C05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7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75E"/>
    <w:rPr>
      <w:color w:val="800080"/>
      <w:u w:val="single"/>
    </w:rPr>
  </w:style>
  <w:style w:type="table" w:styleId="a6">
    <w:name w:val="Table Grid"/>
    <w:basedOn w:val="a1"/>
    <w:uiPriority w:val="59"/>
    <w:rsid w:val="00C0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3585</Words>
  <Characters>20435</Characters>
  <Application>Microsoft Office Word</Application>
  <DocSecurity>0</DocSecurity>
  <Lines>170</Lines>
  <Paragraphs>47</Paragraphs>
  <ScaleCrop>false</ScaleCrop>
  <Company>Microsoft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xiaowei-Yang</dc:creator>
  <cp:keywords/>
  <dc:description/>
  <cp:lastModifiedBy>xiaowei-Yang</cp:lastModifiedBy>
  <cp:revision>7</cp:revision>
  <dcterms:created xsi:type="dcterms:W3CDTF">2017-05-17T08:53:00Z</dcterms:created>
  <dcterms:modified xsi:type="dcterms:W3CDTF">2017-05-17T09:11:00Z</dcterms:modified>
</cp:coreProperties>
</file>